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 Simulator: A Modular Agent-Based Framework for Modeling Sociocultural Transmission and Opinion Dynamics</w:t>
      </w:r>
    </w:p>
    <w:p>
      <w:pPr>
        <w:pStyle w:val="Heading1"/>
      </w:pPr>
      <w:r>
        <w:t>1. Introduction</w:t>
      </w:r>
    </w:p>
    <w:p>
      <w:r>
        <w:t>Understanding how opinions, behaviors, and cultural traits propagate within populations requires models capable of capturing heterogeneity, multi-level structure, and non-linear dynamics. Traditional statistical approaches often fail to represent rare events, threshold effects, or emergent phenomena. Agent-based modeling provides a natural alternative.</w:t>
        <w:br/>
        <w:br/>
        <w:t>The Simulator is a purpose-built ABM framework designed to:</w:t>
        <w:br/>
        <w:t>- generate realistic synthetic populations,</w:t>
        <w:br/>
        <w:t>- model memetic and behavioral transmission,</w:t>
        <w:br/>
        <w:t>- integrate sociological and ethological insights,</w:t>
        <w:br/>
        <w:t>- explore regime shifts and rare events,</w:t>
        <w:br/>
        <w:t>- support reproducible scientific workflows.</w:t>
      </w:r>
    </w:p>
    <w:p>
      <w:pPr>
        <w:pStyle w:val="Heading1"/>
      </w:pPr>
      <w:r>
        <w:t>2. Theoretical Foundations</w:t>
      </w:r>
    </w:p>
    <w:p>
      <w:r>
        <w:t>The Simulator draws on:</w:t>
        <w:br/>
        <w:t>- Ethology: behavioral ecology, transmission mechanisms, group structure.</w:t>
        <w:br/>
        <w:t>- Sociology &amp; Political Science: opinion formation, polarization, stratification.</w:t>
        <w:br/>
        <w:t>- Memetics: unit-based cultural transmission.</w:t>
        <w:br/>
        <w:t>- Complex Systems: emergence, feedback loops, non-linear transitions.</w:t>
        <w:br/>
        <w:br/>
        <w:t>The framework supports multiple modeling regimes:</w:t>
        <w:br/>
        <w:t>- Mixed Mode: hybrid probabilistic + opinion-based influence.</w:t>
        <w:br/>
        <w:t>- Probabilistic Mode: stochastic transmission based on exposure.</w:t>
        <w:br/>
        <w:t>- Opinion Mode: continuous or discrete opinion vectors.</w:t>
        <w:br/>
        <w:t>- Prevalence Mode: diffusion based on population-level prevalence.</w:t>
      </w:r>
    </w:p>
    <w:p>
      <w:pPr>
        <w:pStyle w:val="Heading1"/>
      </w:pPr>
      <w:r>
        <w:t>3. Architecture</w:t>
      </w:r>
    </w:p>
    <w:p>
      <w:r>
        <w:t>The Simulator includes:</w:t>
        <w:br/>
        <w:br/>
        <w:t>3.1 Population Generator</w:t>
        <w:br/>
        <w:t>A flexible generator creates agents with demographic attributes, sociological categories, meta-types, and initial opinions or memetic states.</w:t>
        <w:br/>
        <w:br/>
        <w:t>3.2 Influence Networks</w:t>
        <w:br/>
        <w:t>Recent updates introduced directed influence networks, layered networks (e.g., elite to mass), and configurable influence weights.</w:t>
        <w:br/>
        <w:br/>
        <w:t>3.3 Transmission Dynamics</w:t>
        <w:br/>
        <w:t>Transmission integrates exposure probability, influence strength, meta-type modifiers, network topology, and regime-specific rules.</w:t>
        <w:br/>
        <w:br/>
        <w:t>3.4 Export &amp; Reproducibility</w:t>
        <w:br/>
        <w:t>The Simulator now exports full population states, meta-type assignments, influence matrices, and simulation parameters.</w:t>
      </w:r>
    </w:p>
    <w:p>
      <w:pPr>
        <w:pStyle w:val="Heading1"/>
      </w:pPr>
      <w:r>
        <w:t>4. Memetic Microstructure</w:t>
      </w:r>
    </w:p>
    <w:p>
      <w:r>
        <w:t>4.1 Memetic Units as Cognitive Primitives</w:t>
        <w:br/>
        <w:t>Opinions are modeled as configurations of elementary cultural units (memes) representing evaluative fragments, identity markers, causal schemas, and normative imperatives.</w:t>
        <w:br/>
        <w:br/>
        <w:t>4.2 Anchoring and Prevalence</w:t>
        <w:br/>
        <w:t>Anchoring emerges from memetic coherence, identity coupling, and exposure asymmetry.</w:t>
        <w:br/>
        <w:br/>
        <w:t>4.3 Pregnance and Cognitive Load</w:t>
        <w:br/>
        <w:t>Pregnance is modeled through activation thresholds, meme competition, and contextual triggers.</w:t>
      </w:r>
    </w:p>
    <w:p>
      <w:pPr>
        <w:pStyle w:val="Heading1"/>
      </w:pPr>
      <w:r>
        <w:t>5. Systemic Analysis Tools</w:t>
      </w:r>
    </w:p>
    <w:p>
      <w:r>
        <w:t>The Simulator includes diagnostics to analyze the system at multiple scales:</w:t>
        <w:br/>
        <w:t>- Memetic prevalence maps</w:t>
        <w:br/>
        <w:t>- Opinion coherence metrics</w:t>
        <w:br/>
        <w:t>- Influence flow matrices</w:t>
        <w:br/>
        <w:t>- Regime detection</w:t>
        <w:br/>
        <w:br/>
        <w:t>These tools help researchers understand how and why the system evolves.</w:t>
      </w:r>
    </w:p>
    <w:p>
      <w:pPr>
        <w:pStyle w:val="Heading1"/>
      </w:pPr>
      <w:r>
        <w:t>6. Model-Level Metacognition</w:t>
      </w:r>
    </w:p>
    <w:p>
      <w:r>
        <w:t>Agents can be instrumented with introspective indicators:</w:t>
        <w:br/>
        <w:t>- cognitive load</w:t>
        <w:br/>
        <w:t>- susceptibility</w:t>
        <w:br/>
        <w:t>- identity salience</w:t>
        <w:br/>
        <w:t>- influence receptivity</w:t>
        <w:br/>
        <w:br/>
        <w:t>The Simulator supports meta-analysis through:</w:t>
        <w:br/>
        <w:t>- state export pipelines</w:t>
        <w:br/>
        <w:t>- temporal snapshots</w:t>
        <w:br/>
        <w:t>- parameter introspection</w:t>
        <w:br/>
        <w:t>- structural logging</w:t>
      </w:r>
    </w:p>
    <w:p>
      <w:pPr>
        <w:pStyle w:val="Heading1"/>
      </w:pPr>
      <w:r>
        <w:t>7. Use Cases and Research Applications</w:t>
      </w:r>
    </w:p>
    <w:p>
      <w:r>
        <w:t>The Simulator is designed for modeling polarization, studying rare diffusion events, testing intervention strategies, exploring demographic effects, and simulating elite-mass dynamics.</w:t>
      </w:r>
    </w:p>
    <w:p>
      <w:pPr>
        <w:pStyle w:val="Heading1"/>
      </w:pPr>
      <w:r>
        <w:t>8. Conclusion</w:t>
      </w:r>
    </w:p>
    <w:p>
      <w:r>
        <w:t>The Simulator provides a robust, extensible platform for studying sociocultural dynamics. Its recent extensions—meta-types, directed networks, enhanced exports—significantly expand its analytical power.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